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0001378550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RICHARD LOWENTHAL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Director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148160.00</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08/20/2026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08/19/2026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322345.00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08/18/2026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315885.00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8"/>
        <w:gridCol w:w="6157"/>
      </w:tblGrid>
      <w:tr>
        <w:trPr/>
        <w:tc>
          <w:tcPr>
            <w:tcW w:w="4048" w:type="dxa"/>
            <w:tcBorders/>
            <w:vAlign w:val="center"/>
          </w:tcPr>
          <w:p>
            <w:pPr>
              <w:pStyle w:val="TableContents"/>
              <w:bidi w:val="0"/>
              <w:spacing w:before="0" w:after="283"/>
              <w:jc w:val="left"/>
              <w:rPr/>
            </w:pPr>
            <w:r>
              <w:rPr/>
              <w:t>Remarks</w:t>
            </w:r>
          </w:p>
        </w:tc>
        <w:tc>
          <w:tcPr>
            <w:tcW w:w="6157" w:type="dxa"/>
            <w:tcBorders/>
            <w:vAlign w:val="center"/>
          </w:tcPr>
          <w:p>
            <w:pPr>
              <w:pStyle w:val="TableContents"/>
              <w:bidi w:val="0"/>
              <w:spacing w:before="0" w:after="283"/>
              <w:jc w:val="left"/>
              <w:rPr>
                <w:sz w:val="4"/>
                <w:szCs w:val="4"/>
              </w:rPr>
            </w:pPr>
            <w:r>
              <w:rPr>
                <w:sz w:val="4"/>
                <w:szCs w:val="4"/>
              </w:rPr>
            </w:r>
          </w:p>
        </w:tc>
      </w:tr>
      <w:tr>
        <w:trPr/>
        <w:tc>
          <w:tcPr>
            <w:tcW w:w="4048" w:type="dxa"/>
            <w:tcBorders/>
            <w:vAlign w:val="center"/>
          </w:tcPr>
          <w:p>
            <w:pPr>
              <w:pStyle w:val="TableContents"/>
              <w:bidi w:val="0"/>
              <w:spacing w:before="0" w:after="283"/>
              <w:jc w:val="left"/>
              <w:rPr/>
            </w:pPr>
            <w:r>
              <w:rPr/>
              <w:t>Date of Notice</w:t>
            </w:r>
          </w:p>
        </w:tc>
        <w:tc>
          <w:tcPr>
            <w:tcW w:w="6157"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8" w:type="dxa"/>
            <w:tcBorders/>
            <w:vAlign w:val="center"/>
          </w:tcPr>
          <w:p>
            <w:pPr>
              <w:pStyle w:val="TableContents"/>
              <w:bidi w:val="0"/>
              <w:spacing w:before="0" w:after="283"/>
              <w:jc w:val="left"/>
              <w:rPr/>
            </w:pPr>
            <w:r>
              <w:rPr/>
              <w:t>Signature</w:t>
            </w:r>
          </w:p>
        </w:tc>
        <w:tc>
          <w:tcPr>
            <w:tcW w:w="6157" w:type="dxa"/>
            <w:tcBorders/>
            <w:vAlign w:val="center"/>
          </w:tcPr>
          <w:p>
            <w:pPr>
              <w:pStyle w:val="TableContents"/>
              <w:bidi w:val="0"/>
              <w:spacing w:before="0" w:after="0"/>
              <w:jc w:val="left"/>
              <w:rPr/>
            </w:pPr>
            <w:r>
              <w:rPr/>
              <w:t>/s/ Richard E Lowenthal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3232</Characters>
  <CharactersWithSpaces>3806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